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E9" w:rsidRDefault="0063194E">
      <w:pPr>
        <w:pStyle w:val="Tytu"/>
      </w:pPr>
      <w:r>
        <w:rPr>
          <w:color w:val="009ED6"/>
          <w:w w:val="95"/>
        </w:rPr>
        <w:t>FORUM</w:t>
      </w:r>
      <w:r>
        <w:rPr>
          <w:color w:val="009ED6"/>
          <w:spacing w:val="-74"/>
          <w:w w:val="95"/>
        </w:rPr>
        <w:t xml:space="preserve"> </w:t>
      </w:r>
      <w:r>
        <w:rPr>
          <w:color w:val="009ED6"/>
          <w:w w:val="95"/>
        </w:rPr>
        <w:t>ZDROWIA</w:t>
      </w:r>
      <w:r>
        <w:rPr>
          <w:color w:val="009ED6"/>
          <w:spacing w:val="-73"/>
          <w:w w:val="95"/>
        </w:rPr>
        <w:t xml:space="preserve"> </w:t>
      </w:r>
      <w:r>
        <w:rPr>
          <w:color w:val="009ED6"/>
          <w:w w:val="95"/>
        </w:rPr>
        <w:t>DLA</w:t>
      </w:r>
      <w:r>
        <w:rPr>
          <w:color w:val="009ED6"/>
          <w:spacing w:val="-73"/>
          <w:w w:val="95"/>
        </w:rPr>
        <w:t xml:space="preserve"> </w:t>
      </w:r>
      <w:r>
        <w:rPr>
          <w:color w:val="009ED6"/>
          <w:w w:val="95"/>
        </w:rPr>
        <w:t>RODZICÓW</w:t>
      </w:r>
    </w:p>
    <w:p w:rsidR="003613E9" w:rsidRDefault="0063194E">
      <w:pPr>
        <w:spacing w:before="34"/>
        <w:ind w:left="1071" w:right="1072"/>
        <w:jc w:val="center"/>
        <w:rPr>
          <w:rFonts w:ascii="Arial"/>
          <w:sz w:val="28"/>
        </w:rPr>
      </w:pPr>
      <w:r>
        <w:rPr>
          <w:rFonts w:ascii="Arial"/>
          <w:w w:val="90"/>
          <w:sz w:val="28"/>
        </w:rPr>
        <w:t>SZTUKA PICIA WODY</w:t>
      </w:r>
    </w:p>
    <w:p w:rsidR="003613E9" w:rsidRDefault="003613E9">
      <w:pPr>
        <w:pStyle w:val="Tekstpodstawowy"/>
        <w:rPr>
          <w:rFonts w:ascii="Arial"/>
          <w:sz w:val="28"/>
        </w:rPr>
      </w:pPr>
    </w:p>
    <w:p w:rsidR="003613E9" w:rsidRDefault="003613E9">
      <w:pPr>
        <w:pStyle w:val="Tekstpodstawowy"/>
        <w:spacing w:before="2"/>
        <w:rPr>
          <w:rFonts w:ascii="Arial"/>
          <w:sz w:val="28"/>
        </w:rPr>
      </w:pPr>
    </w:p>
    <w:p w:rsidR="003613E9" w:rsidRDefault="0063194E">
      <w:pPr>
        <w:pStyle w:val="Heading1"/>
        <w:spacing w:before="1" w:line="249" w:lineRule="auto"/>
        <w:ind w:right="115"/>
        <w:jc w:val="both"/>
      </w:pPr>
      <w:r>
        <w:rPr>
          <w:w w:val="90"/>
        </w:rPr>
        <w:t>Do czego woda jest potrzebna naszemu organizmowi? Czy rzeczywiście wszyscy musimy wypijać</w:t>
      </w:r>
      <w:r>
        <w:rPr>
          <w:spacing w:val="-15"/>
          <w:w w:val="90"/>
        </w:rPr>
        <w:t xml:space="preserve"> </w:t>
      </w:r>
      <w:r>
        <w:rPr>
          <w:w w:val="90"/>
        </w:rPr>
        <w:t>minimum</w:t>
      </w:r>
      <w:r>
        <w:rPr>
          <w:spacing w:val="-16"/>
          <w:w w:val="90"/>
        </w:rPr>
        <w:t xml:space="preserve"> </w:t>
      </w:r>
      <w:r>
        <w:rPr>
          <w:w w:val="90"/>
        </w:rPr>
        <w:t>1,5</w:t>
      </w:r>
      <w:r>
        <w:rPr>
          <w:spacing w:val="-14"/>
          <w:w w:val="90"/>
        </w:rPr>
        <w:t xml:space="preserve"> </w:t>
      </w:r>
      <w:r>
        <w:rPr>
          <w:w w:val="90"/>
        </w:rPr>
        <w:t>l</w:t>
      </w:r>
      <w:r>
        <w:rPr>
          <w:spacing w:val="-17"/>
          <w:w w:val="90"/>
        </w:rPr>
        <w:t xml:space="preserve"> </w:t>
      </w:r>
      <w:r>
        <w:rPr>
          <w:w w:val="90"/>
        </w:rPr>
        <w:t>płynów</w:t>
      </w:r>
      <w:r>
        <w:rPr>
          <w:spacing w:val="-12"/>
          <w:w w:val="90"/>
        </w:rPr>
        <w:t xml:space="preserve"> </w:t>
      </w:r>
      <w:r>
        <w:rPr>
          <w:w w:val="90"/>
        </w:rPr>
        <w:t>dziennie?</w:t>
      </w:r>
      <w:r>
        <w:rPr>
          <w:spacing w:val="-14"/>
          <w:w w:val="90"/>
        </w:rPr>
        <w:t xml:space="preserve"> </w:t>
      </w:r>
      <w:r>
        <w:rPr>
          <w:w w:val="90"/>
        </w:rPr>
        <w:t>Dlaczego</w:t>
      </w:r>
      <w:r>
        <w:rPr>
          <w:spacing w:val="-14"/>
          <w:w w:val="90"/>
        </w:rPr>
        <w:t xml:space="preserve"> </w:t>
      </w:r>
      <w:r>
        <w:rPr>
          <w:w w:val="90"/>
        </w:rPr>
        <w:t>lepiej</w:t>
      </w:r>
      <w:r>
        <w:rPr>
          <w:spacing w:val="-14"/>
          <w:w w:val="90"/>
        </w:rPr>
        <w:t xml:space="preserve"> </w:t>
      </w:r>
      <w:r>
        <w:rPr>
          <w:w w:val="90"/>
        </w:rPr>
        <w:t>pić</w:t>
      </w:r>
      <w:r>
        <w:rPr>
          <w:spacing w:val="-14"/>
          <w:w w:val="90"/>
        </w:rPr>
        <w:t xml:space="preserve"> </w:t>
      </w:r>
      <w:r>
        <w:rPr>
          <w:w w:val="90"/>
        </w:rPr>
        <w:t>systematycznie</w:t>
      </w:r>
      <w:r>
        <w:rPr>
          <w:spacing w:val="-16"/>
          <w:w w:val="90"/>
        </w:rPr>
        <w:t xml:space="preserve"> 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małymi</w:t>
      </w:r>
      <w:r>
        <w:rPr>
          <w:spacing w:val="-13"/>
          <w:w w:val="90"/>
        </w:rPr>
        <w:t xml:space="preserve"> </w:t>
      </w:r>
      <w:r>
        <w:rPr>
          <w:w w:val="90"/>
        </w:rPr>
        <w:t>łykami, niż</w:t>
      </w:r>
      <w:r>
        <w:rPr>
          <w:spacing w:val="-16"/>
          <w:w w:val="90"/>
        </w:rPr>
        <w:t xml:space="preserve"> </w:t>
      </w:r>
      <w:r>
        <w:rPr>
          <w:w w:val="90"/>
        </w:rPr>
        <w:t>rzadko</w:t>
      </w:r>
      <w:r>
        <w:rPr>
          <w:spacing w:val="-15"/>
          <w:w w:val="90"/>
        </w:rPr>
        <w:t xml:space="preserve"> </w:t>
      </w:r>
      <w:r>
        <w:rPr>
          <w:w w:val="90"/>
        </w:rPr>
        <w:t>i</w:t>
      </w:r>
      <w:r>
        <w:rPr>
          <w:spacing w:val="-17"/>
          <w:w w:val="90"/>
        </w:rPr>
        <w:t xml:space="preserve"> </w:t>
      </w:r>
      <w:r>
        <w:rPr>
          <w:w w:val="90"/>
        </w:rPr>
        <w:t>„jednym</w:t>
      </w:r>
      <w:r>
        <w:rPr>
          <w:spacing w:val="-17"/>
          <w:w w:val="90"/>
        </w:rPr>
        <w:t xml:space="preserve"> </w:t>
      </w:r>
      <w:r>
        <w:rPr>
          <w:w w:val="90"/>
        </w:rPr>
        <w:t>haustem"?</w:t>
      </w:r>
      <w:r>
        <w:rPr>
          <w:spacing w:val="-16"/>
          <w:w w:val="90"/>
        </w:rPr>
        <w:t xml:space="preserve"> </w:t>
      </w:r>
      <w:r>
        <w:rPr>
          <w:w w:val="90"/>
        </w:rPr>
        <w:t>Dowiedzmy</w:t>
      </w:r>
      <w:r>
        <w:rPr>
          <w:spacing w:val="-17"/>
          <w:w w:val="90"/>
        </w:rPr>
        <w:t xml:space="preserve"> </w:t>
      </w:r>
      <w:r>
        <w:rPr>
          <w:w w:val="90"/>
        </w:rPr>
        <w:t>się</w:t>
      </w:r>
      <w:r>
        <w:rPr>
          <w:spacing w:val="-18"/>
          <w:w w:val="90"/>
        </w:rPr>
        <w:t xml:space="preserve"> </w:t>
      </w:r>
      <w:r>
        <w:rPr>
          <w:w w:val="90"/>
        </w:rPr>
        <w:t>też</w:t>
      </w:r>
      <w:r>
        <w:rPr>
          <w:spacing w:val="-15"/>
          <w:w w:val="90"/>
        </w:rPr>
        <w:t xml:space="preserve"> </w:t>
      </w:r>
      <w:r>
        <w:rPr>
          <w:w w:val="90"/>
        </w:rPr>
        <w:t>o</w:t>
      </w:r>
      <w:r>
        <w:rPr>
          <w:spacing w:val="-16"/>
          <w:w w:val="90"/>
        </w:rPr>
        <w:t xml:space="preserve"> </w:t>
      </w:r>
      <w:r>
        <w:rPr>
          <w:w w:val="90"/>
        </w:rPr>
        <w:t>poważnych</w:t>
      </w:r>
      <w:r>
        <w:rPr>
          <w:spacing w:val="-15"/>
          <w:w w:val="90"/>
        </w:rPr>
        <w:t xml:space="preserve"> </w:t>
      </w:r>
      <w:r>
        <w:rPr>
          <w:w w:val="90"/>
        </w:rPr>
        <w:t>skutkach</w:t>
      </w:r>
      <w:r>
        <w:rPr>
          <w:spacing w:val="-15"/>
          <w:w w:val="90"/>
        </w:rPr>
        <w:t xml:space="preserve"> </w:t>
      </w:r>
      <w:r>
        <w:rPr>
          <w:w w:val="90"/>
        </w:rPr>
        <w:t>niedoborów</w:t>
      </w:r>
      <w:r>
        <w:rPr>
          <w:spacing w:val="-16"/>
          <w:w w:val="90"/>
        </w:rPr>
        <w:t xml:space="preserve"> </w:t>
      </w:r>
      <w:r>
        <w:rPr>
          <w:w w:val="90"/>
        </w:rPr>
        <w:t>wo</w:t>
      </w:r>
      <w:r>
        <w:rPr>
          <w:rFonts w:ascii="Carlito" w:hAnsi="Carlito"/>
          <w:w w:val="90"/>
        </w:rPr>
        <w:t xml:space="preserve">dy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tym,</w:t>
      </w:r>
      <w:r>
        <w:rPr>
          <w:spacing w:val="-12"/>
          <w:w w:val="95"/>
        </w:rPr>
        <w:t xml:space="preserve"> </w:t>
      </w:r>
      <w:r>
        <w:rPr>
          <w:w w:val="95"/>
        </w:rPr>
        <w:t>jak</w:t>
      </w:r>
      <w:r>
        <w:rPr>
          <w:spacing w:val="-14"/>
          <w:w w:val="95"/>
        </w:rPr>
        <w:t xml:space="preserve"> </w:t>
      </w:r>
      <w:r>
        <w:rPr>
          <w:w w:val="95"/>
        </w:rPr>
        <w:t>uchronić</w:t>
      </w:r>
      <w:r>
        <w:rPr>
          <w:spacing w:val="-13"/>
          <w:w w:val="95"/>
        </w:rPr>
        <w:t xml:space="preserve"> </w:t>
      </w:r>
      <w:r>
        <w:rPr>
          <w:w w:val="95"/>
        </w:rPr>
        <w:t>dziecko</w:t>
      </w:r>
      <w:r>
        <w:rPr>
          <w:spacing w:val="-12"/>
          <w:w w:val="95"/>
        </w:rPr>
        <w:t xml:space="preserve"> </w:t>
      </w:r>
      <w:r>
        <w:rPr>
          <w:w w:val="95"/>
        </w:rPr>
        <w:t>przed</w:t>
      </w:r>
      <w:r>
        <w:rPr>
          <w:spacing w:val="-15"/>
          <w:w w:val="95"/>
        </w:rPr>
        <w:t xml:space="preserve"> </w:t>
      </w:r>
      <w:r>
        <w:rPr>
          <w:w w:val="95"/>
        </w:rPr>
        <w:t>odwodnieniem.</w:t>
      </w:r>
    </w:p>
    <w:p w:rsidR="003613E9" w:rsidRDefault="003613E9">
      <w:pPr>
        <w:pStyle w:val="Tekstpodstawowy"/>
        <w:spacing w:before="4"/>
        <w:rPr>
          <w:rFonts w:ascii="Arial"/>
          <w:b/>
          <w:sz w:val="25"/>
        </w:rPr>
      </w:pPr>
    </w:p>
    <w:p w:rsidR="003613E9" w:rsidRDefault="0063194E">
      <w:pPr>
        <w:pStyle w:val="Tekstpodstawowy"/>
        <w:spacing w:before="1"/>
        <w:ind w:left="112" w:right="113"/>
        <w:jc w:val="both"/>
      </w:pPr>
      <w:r>
        <w:t>Picie  wody  można  nazwać  sztuką  –  aby  wykorzystać  wszystkie  jej  zalety,  trzeba  umieć     ją</w:t>
      </w:r>
      <w:r>
        <w:rPr>
          <w:spacing w:val="-13"/>
        </w:rPr>
        <w:t xml:space="preserve"> </w:t>
      </w:r>
      <w:r>
        <w:t>właściwie</w:t>
      </w:r>
      <w:r>
        <w:rPr>
          <w:spacing w:val="-13"/>
        </w:rPr>
        <w:t xml:space="preserve"> </w:t>
      </w:r>
      <w:r>
        <w:t>pić.</w:t>
      </w:r>
      <w:r>
        <w:rPr>
          <w:spacing w:val="-13"/>
        </w:rPr>
        <w:t xml:space="preserve"> </w:t>
      </w:r>
      <w:r>
        <w:t>Warto</w:t>
      </w:r>
      <w:r>
        <w:rPr>
          <w:spacing w:val="-13"/>
        </w:rPr>
        <w:t xml:space="preserve"> </w:t>
      </w:r>
      <w:r>
        <w:t>znać</w:t>
      </w:r>
      <w:r>
        <w:rPr>
          <w:spacing w:val="-13"/>
        </w:rPr>
        <w:t xml:space="preserve"> </w:t>
      </w:r>
      <w:r>
        <w:t>odpowiedź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podstawowe</w:t>
      </w:r>
      <w:r>
        <w:rPr>
          <w:spacing w:val="-13"/>
        </w:rPr>
        <w:t xml:space="preserve"> </w:t>
      </w:r>
      <w:r>
        <w:t>pytania:</w:t>
      </w:r>
      <w:r>
        <w:rPr>
          <w:spacing w:val="-12"/>
        </w:rPr>
        <w:t xml:space="preserve"> </w:t>
      </w:r>
      <w:r>
        <w:t>ile,</w:t>
      </w:r>
      <w:r>
        <w:rPr>
          <w:spacing w:val="-16"/>
        </w:rPr>
        <w:t xml:space="preserve"> </w:t>
      </w:r>
      <w:r>
        <w:t>kiedy</w:t>
      </w:r>
      <w:r>
        <w:rPr>
          <w:spacing w:val="-1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jak</w:t>
      </w:r>
      <w:r>
        <w:rPr>
          <w:spacing w:val="-14"/>
        </w:rPr>
        <w:t xml:space="preserve"> </w:t>
      </w:r>
      <w:r>
        <w:t>pić,</w:t>
      </w:r>
      <w:r>
        <w:rPr>
          <w:spacing w:val="-13"/>
        </w:rPr>
        <w:t xml:space="preserve"> </w:t>
      </w:r>
      <w:r>
        <w:t>żeby</w:t>
      </w:r>
      <w:r>
        <w:rPr>
          <w:spacing w:val="-16"/>
        </w:rPr>
        <w:t xml:space="preserve"> </w:t>
      </w:r>
      <w:r>
        <w:t>zapewnić sobie  lepsze   samopoczucie   i   dobrą   kondycję   fizyczną.   Bez   pożywienia   człowiek   jest   w stanie przeżyć ponad tydzień, bez wody – zaledwie kilka dni. Dlaczego tak się</w:t>
      </w:r>
      <w:r>
        <w:rPr>
          <w:spacing w:val="-14"/>
        </w:rPr>
        <w:t xml:space="preserve"> </w:t>
      </w:r>
      <w:r>
        <w:t>dzieje?</w:t>
      </w:r>
    </w:p>
    <w:p w:rsidR="003613E9" w:rsidRDefault="003613E9">
      <w:pPr>
        <w:pStyle w:val="Tekstpodstawowy"/>
        <w:spacing w:before="9"/>
        <w:rPr>
          <w:sz w:val="23"/>
        </w:rPr>
      </w:pPr>
    </w:p>
    <w:p w:rsidR="003613E9" w:rsidRDefault="0063194E">
      <w:pPr>
        <w:pStyle w:val="Heading1"/>
      </w:pPr>
      <w:r>
        <w:rPr>
          <w:w w:val="95"/>
        </w:rPr>
        <w:t>Źródło ż</w:t>
      </w:r>
      <w:r>
        <w:rPr>
          <w:w w:val="95"/>
        </w:rPr>
        <w:t>ycia</w:t>
      </w:r>
    </w:p>
    <w:p w:rsidR="003613E9" w:rsidRDefault="003613E9">
      <w:pPr>
        <w:pStyle w:val="Tekstpodstawowy"/>
        <w:spacing w:before="3"/>
        <w:rPr>
          <w:rFonts w:ascii="Arial"/>
          <w:b/>
          <w:sz w:val="26"/>
        </w:rPr>
      </w:pPr>
    </w:p>
    <w:p w:rsidR="003613E9" w:rsidRDefault="0063194E">
      <w:pPr>
        <w:pStyle w:val="Tekstpodstawowy"/>
        <w:ind w:left="112" w:right="114"/>
        <w:jc w:val="both"/>
      </w:pPr>
      <w:r>
        <w:t>Woda stanowi środowisko dla wszystkich procesów życiowych, które przebiegają w organizmie: wchodzi w skład wszystkich komórek i tkanek – nawet kości i zęby zawierają pewne ilości wody; umożliwia przemieszczanie składników odżywczych i produktów przem</w:t>
      </w:r>
      <w:r>
        <w:t>iany materii na poziomie komórki i całego organizmu; reguluje temperaturę ciała –organizm pozbywa się nadmiaru ciepła przez parowanie wody, która wydostaje się na powierzchnię skóry jako pot; dzięki swojej nieściśliwości woda chroni przed uszkodzeniem mózg</w:t>
      </w:r>
      <w:r>
        <w:t xml:space="preserve">, rdzeń kręgowy, gałki oczne, płód, a będąc składnikiem mazi w torebkach stawowych, zmniejsza tarcie, zabezpieczając stawy przed uszkodzeniem; jest niezbędna do prawidłowego procesu trawienia – m.in. umożliwia właściwe działanie enzymów  trawiennych  oraz </w:t>
      </w:r>
      <w:r>
        <w:t xml:space="preserve"> jest  nośnikiem  składników  odżywczych  wchłanianych  z jelit w postaci roztworu lub zawiesiny; wpływa na funkcjonowanie układu oddechowego, ponieważ nawilża wdychane przez nas powietrze – zbyt suche powietrze powoduje wysuszenie błon śluzowych, co z kol</w:t>
      </w:r>
      <w:r>
        <w:t>ei ułatwia drobnoustrojom wnikanie do naszego</w:t>
      </w:r>
      <w:r>
        <w:rPr>
          <w:spacing w:val="-6"/>
        </w:rPr>
        <w:t xml:space="preserve"> </w:t>
      </w:r>
      <w:r>
        <w:t>organizmu.</w:t>
      </w:r>
    </w:p>
    <w:p w:rsidR="003613E9" w:rsidRDefault="003613E9">
      <w:pPr>
        <w:pStyle w:val="Tekstpodstawowy"/>
        <w:spacing w:before="11"/>
        <w:rPr>
          <w:sz w:val="23"/>
        </w:rPr>
      </w:pPr>
    </w:p>
    <w:p w:rsidR="003613E9" w:rsidRDefault="0063194E">
      <w:pPr>
        <w:pStyle w:val="Heading1"/>
      </w:pPr>
      <w:r>
        <w:rPr>
          <w:w w:val="95"/>
        </w:rPr>
        <w:t>Kiedy pić?</w:t>
      </w:r>
    </w:p>
    <w:p w:rsidR="003613E9" w:rsidRDefault="003613E9">
      <w:pPr>
        <w:pStyle w:val="Tekstpodstawowy"/>
        <w:spacing w:before="2"/>
        <w:rPr>
          <w:rFonts w:ascii="Arial"/>
          <w:b/>
          <w:sz w:val="26"/>
        </w:rPr>
      </w:pPr>
    </w:p>
    <w:p w:rsidR="003613E9" w:rsidRDefault="0063194E">
      <w:pPr>
        <w:pStyle w:val="Tekstpodstawowy"/>
        <w:ind w:left="112" w:right="114"/>
        <w:jc w:val="both"/>
      </w:pPr>
      <w:r>
        <w:t>Uczucie pragnienia, daje nam znać o konieczności napicia się. Jednak uczucie pragnienia jest opóźnione w stosunku do zapotrzebowania  naszego  organizmu  na  wodę.  Czas  upływający od</w:t>
      </w:r>
      <w:r>
        <w:rPr>
          <w:spacing w:val="-12"/>
        </w:rPr>
        <w:t xml:space="preserve"> </w:t>
      </w:r>
      <w:r>
        <w:t>p</w:t>
      </w:r>
      <w:r>
        <w:t>ojawienia</w:t>
      </w:r>
      <w:r>
        <w:rPr>
          <w:spacing w:val="-16"/>
        </w:rPr>
        <w:t xml:space="preserve"> </w:t>
      </w:r>
      <w:r>
        <w:t>się</w:t>
      </w:r>
      <w:r>
        <w:rPr>
          <w:spacing w:val="-16"/>
        </w:rPr>
        <w:t xml:space="preserve"> </w:t>
      </w:r>
      <w:r>
        <w:t>pragnienia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podjęcia</w:t>
      </w:r>
      <w:r>
        <w:rPr>
          <w:spacing w:val="-14"/>
        </w:rPr>
        <w:t xml:space="preserve"> </w:t>
      </w:r>
      <w:r>
        <w:t>odpowiednich</w:t>
      </w:r>
      <w:r>
        <w:rPr>
          <w:spacing w:val="-12"/>
        </w:rPr>
        <w:t xml:space="preserve"> </w:t>
      </w:r>
      <w:r>
        <w:t>działań</w:t>
      </w:r>
      <w:r>
        <w:rPr>
          <w:spacing w:val="-15"/>
        </w:rPr>
        <w:t xml:space="preserve"> </w:t>
      </w:r>
      <w:r>
        <w:t>tzn.</w:t>
      </w:r>
      <w:r>
        <w:rPr>
          <w:spacing w:val="-14"/>
        </w:rPr>
        <w:t xml:space="preserve"> </w:t>
      </w:r>
      <w:r>
        <w:t>wypicia</w:t>
      </w:r>
      <w:r>
        <w:rPr>
          <w:spacing w:val="-15"/>
        </w:rPr>
        <w:t xml:space="preserve"> </w:t>
      </w:r>
      <w:r>
        <w:t>napoju,</w:t>
      </w:r>
      <w:r>
        <w:rPr>
          <w:spacing w:val="-16"/>
        </w:rPr>
        <w:t xml:space="preserve"> </w:t>
      </w:r>
      <w:r>
        <w:t>jego</w:t>
      </w:r>
      <w:r>
        <w:rPr>
          <w:spacing w:val="-15"/>
        </w:rPr>
        <w:t xml:space="preserve"> </w:t>
      </w:r>
      <w:r>
        <w:t>strawienia i zmetabolizowania, jest niekiedy zbyt długi – istnieje wtedy niebezpieczeństwo wystąpienia objawów odwodnienia.  A  zatem  najlepiej  „wyprzedzić"</w:t>
      </w:r>
      <w:r>
        <w:t xml:space="preserve">  moment  pojawienia  się  pragnienia  i popijać systematycznie w ciągu dnia wodę czy inne niesłodzone</w:t>
      </w:r>
      <w:r>
        <w:rPr>
          <w:spacing w:val="-9"/>
        </w:rPr>
        <w:t xml:space="preserve"> </w:t>
      </w:r>
      <w:r>
        <w:t>napoje.</w:t>
      </w:r>
    </w:p>
    <w:p w:rsidR="003613E9" w:rsidRDefault="003613E9">
      <w:pPr>
        <w:pStyle w:val="Tekstpodstawowy"/>
        <w:spacing w:before="10"/>
        <w:rPr>
          <w:sz w:val="23"/>
        </w:rPr>
      </w:pPr>
    </w:p>
    <w:p w:rsidR="003613E9" w:rsidRDefault="0063194E">
      <w:pPr>
        <w:pStyle w:val="Heading1"/>
      </w:pPr>
      <w:r>
        <w:rPr>
          <w:w w:val="90"/>
        </w:rPr>
        <w:t>Jak pić?</w:t>
      </w:r>
    </w:p>
    <w:p w:rsidR="003613E9" w:rsidRDefault="003613E9">
      <w:pPr>
        <w:pStyle w:val="Tekstpodstawowy"/>
        <w:spacing w:before="2"/>
        <w:rPr>
          <w:rFonts w:ascii="Arial"/>
          <w:b/>
          <w:sz w:val="26"/>
        </w:rPr>
      </w:pPr>
    </w:p>
    <w:p w:rsidR="003613E9" w:rsidRDefault="0063194E">
      <w:pPr>
        <w:pStyle w:val="Tekstpodstawowy"/>
        <w:ind w:left="112" w:right="114"/>
        <w:jc w:val="both"/>
      </w:pPr>
      <w:r>
        <w:t>Ważne jest nie tylko kiedy pić, lecz także jak pić. Często zdarza się, że gdy poczujemy pragnienie, szybko</w:t>
      </w:r>
      <w:r>
        <w:rPr>
          <w:spacing w:val="-12"/>
        </w:rPr>
        <w:t xml:space="preserve"> </w:t>
      </w:r>
      <w:r>
        <w:t>zaspokajamy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szklanką</w:t>
      </w:r>
      <w:r>
        <w:rPr>
          <w:spacing w:val="-12"/>
        </w:rPr>
        <w:t xml:space="preserve"> </w:t>
      </w:r>
      <w:r>
        <w:t>wod</w:t>
      </w:r>
      <w:r>
        <w:t>y</w:t>
      </w:r>
      <w:r>
        <w:rPr>
          <w:spacing w:val="-12"/>
        </w:rPr>
        <w:t xml:space="preserve"> </w:t>
      </w:r>
      <w:r>
        <w:t>czy</w:t>
      </w:r>
      <w:r>
        <w:rPr>
          <w:spacing w:val="-12"/>
        </w:rPr>
        <w:t xml:space="preserve"> </w:t>
      </w:r>
      <w:r>
        <w:t>innego</w:t>
      </w:r>
      <w:r>
        <w:rPr>
          <w:spacing w:val="-13"/>
        </w:rPr>
        <w:t xml:space="preserve"> </w:t>
      </w:r>
      <w:r>
        <w:t>napoju,</w:t>
      </w:r>
      <w:r>
        <w:rPr>
          <w:spacing w:val="-14"/>
        </w:rPr>
        <w:t xml:space="preserve"> </w:t>
      </w:r>
      <w:r>
        <w:t>wypijając</w:t>
      </w:r>
      <w:r>
        <w:rPr>
          <w:spacing w:val="-12"/>
        </w:rPr>
        <w:t xml:space="preserve"> </w:t>
      </w:r>
      <w:r>
        <w:t>ją</w:t>
      </w:r>
      <w:r>
        <w:rPr>
          <w:spacing w:val="-13"/>
        </w:rPr>
        <w:t xml:space="preserve"> </w:t>
      </w:r>
      <w:r>
        <w:t>zazwyczaj</w:t>
      </w:r>
      <w:r>
        <w:rPr>
          <w:spacing w:val="-11"/>
        </w:rPr>
        <w:t xml:space="preserve"> </w:t>
      </w:r>
      <w:r>
        <w:t>jednym</w:t>
      </w:r>
      <w:r>
        <w:rPr>
          <w:spacing w:val="-14"/>
        </w:rPr>
        <w:t xml:space="preserve"> </w:t>
      </w:r>
      <w:r>
        <w:t>haustem, i</w:t>
      </w:r>
      <w:r>
        <w:rPr>
          <w:spacing w:val="-8"/>
        </w:rPr>
        <w:t xml:space="preserve"> </w:t>
      </w:r>
      <w:r>
        <w:t>znów</w:t>
      </w:r>
      <w:r>
        <w:rPr>
          <w:spacing w:val="-9"/>
        </w:rPr>
        <w:t xml:space="preserve"> </w:t>
      </w:r>
      <w:r>
        <w:t>„zapominamy"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piciu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jakiś</w:t>
      </w:r>
      <w:r>
        <w:rPr>
          <w:spacing w:val="-7"/>
        </w:rPr>
        <w:t xml:space="preserve"> </w:t>
      </w:r>
      <w:r>
        <w:t>czas.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sposób</w:t>
      </w:r>
      <w:r>
        <w:rPr>
          <w:spacing w:val="-8"/>
        </w:rPr>
        <w:t xml:space="preserve"> </w:t>
      </w:r>
      <w:r>
        <w:t>niewątpliwie</w:t>
      </w:r>
      <w:r>
        <w:rPr>
          <w:spacing w:val="-7"/>
        </w:rPr>
        <w:t xml:space="preserve"> </w:t>
      </w:r>
      <w:r>
        <w:t>skuteczny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udaje</w:t>
      </w:r>
      <w:r>
        <w:rPr>
          <w:spacing w:val="-10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 xml:space="preserve">się przecież zaspokoić pragnienie – ale niestety </w:t>
      </w:r>
      <w:r>
        <w:lastRenderedPageBreak/>
        <w:t>nieefektywny. Najlepiej pić napoje powoli i małymi łyk</w:t>
      </w:r>
      <w:r>
        <w:t>ami. Dzięki temu organizm lepiej przyswoi wypite</w:t>
      </w:r>
      <w:r>
        <w:rPr>
          <w:spacing w:val="-7"/>
        </w:rPr>
        <w:t xml:space="preserve"> </w:t>
      </w:r>
      <w:r>
        <w:t>płyny.</w:t>
      </w:r>
    </w:p>
    <w:p w:rsidR="003613E9" w:rsidRDefault="003613E9">
      <w:pPr>
        <w:jc w:val="both"/>
        <w:sectPr w:rsidR="003613E9">
          <w:headerReference w:type="default" r:id="rId7"/>
          <w:footerReference w:type="default" r:id="rId8"/>
          <w:type w:val="continuous"/>
          <w:pgSz w:w="11910" w:h="16840"/>
          <w:pgMar w:top="1520" w:right="1300" w:bottom="1320" w:left="1020" w:header="708" w:footer="1127" w:gutter="0"/>
          <w:pgNumType w:start="1"/>
          <w:cols w:space="708"/>
        </w:sectPr>
      </w:pPr>
    </w:p>
    <w:p w:rsidR="003613E9" w:rsidRDefault="0063194E">
      <w:pPr>
        <w:pStyle w:val="Heading1"/>
        <w:spacing w:line="253" w:lineRule="exact"/>
      </w:pPr>
      <w:r>
        <w:rPr>
          <w:w w:val="95"/>
        </w:rPr>
        <w:lastRenderedPageBreak/>
        <w:t>Ile pić?</w:t>
      </w:r>
    </w:p>
    <w:p w:rsidR="003613E9" w:rsidRDefault="003613E9">
      <w:pPr>
        <w:pStyle w:val="Tekstpodstawowy"/>
        <w:spacing w:before="2"/>
        <w:rPr>
          <w:rFonts w:ascii="Arial"/>
          <w:b/>
          <w:sz w:val="26"/>
        </w:rPr>
      </w:pPr>
    </w:p>
    <w:p w:rsidR="003613E9" w:rsidRDefault="0063194E">
      <w:pPr>
        <w:pStyle w:val="Tekstpodstawowy"/>
        <w:ind w:left="112" w:right="115"/>
        <w:jc w:val="both"/>
      </w:pPr>
      <w:r>
        <w:t xml:space="preserve">Wiele czynników wpływa na to, ile płynów należy dziennie wypijać, m.in.: wiek, płeć, okres ciąży i laktacji, temperatura otoczenia i aktywność fizyczna. Wynika stąd, że każdy z nas potrzebuje </w:t>
      </w:r>
      <w:r>
        <w:t>innej</w:t>
      </w:r>
      <w:r>
        <w:rPr>
          <w:spacing w:val="-14"/>
        </w:rPr>
        <w:t xml:space="preserve"> </w:t>
      </w:r>
      <w:r>
        <w:t>ilości</w:t>
      </w:r>
      <w:r>
        <w:rPr>
          <w:spacing w:val="-11"/>
        </w:rPr>
        <w:t xml:space="preserve"> </w:t>
      </w:r>
      <w:r>
        <w:t>płynów.</w:t>
      </w:r>
      <w:r>
        <w:rPr>
          <w:spacing w:val="-12"/>
        </w:rPr>
        <w:t xml:space="preserve"> </w:t>
      </w:r>
      <w:r>
        <w:t>Szacuje</w:t>
      </w:r>
      <w:r>
        <w:rPr>
          <w:spacing w:val="-11"/>
        </w:rPr>
        <w:t xml:space="preserve"> </w:t>
      </w:r>
      <w:r>
        <w:t>się,</w:t>
      </w:r>
      <w:r>
        <w:rPr>
          <w:spacing w:val="-13"/>
        </w:rPr>
        <w:t xml:space="preserve"> </w:t>
      </w:r>
      <w:r>
        <w:t>że</w:t>
      </w:r>
      <w:r>
        <w:rPr>
          <w:spacing w:val="-13"/>
        </w:rPr>
        <w:t xml:space="preserve"> </w:t>
      </w:r>
      <w:r>
        <w:t>minimalna</w:t>
      </w:r>
      <w:r>
        <w:rPr>
          <w:spacing w:val="-12"/>
        </w:rPr>
        <w:t xml:space="preserve"> </w:t>
      </w:r>
      <w:r>
        <w:t>ilość</w:t>
      </w:r>
      <w:r>
        <w:rPr>
          <w:spacing w:val="-14"/>
        </w:rPr>
        <w:t xml:space="preserve"> </w:t>
      </w:r>
      <w:r>
        <w:t>wody</w:t>
      </w:r>
      <w:r>
        <w:rPr>
          <w:spacing w:val="-12"/>
        </w:rPr>
        <w:t xml:space="preserve"> </w:t>
      </w:r>
      <w:r>
        <w:t>potrzebna</w:t>
      </w:r>
      <w:r>
        <w:rPr>
          <w:spacing w:val="-13"/>
        </w:rPr>
        <w:t xml:space="preserve"> </w:t>
      </w:r>
      <w:r>
        <w:t>naszemu</w:t>
      </w:r>
      <w:r>
        <w:rPr>
          <w:spacing w:val="-10"/>
        </w:rPr>
        <w:t xml:space="preserve"> </w:t>
      </w:r>
      <w:r>
        <w:t>organizmowi</w:t>
      </w:r>
      <w:r>
        <w:rPr>
          <w:spacing w:val="-11"/>
        </w:rPr>
        <w:t xml:space="preserve"> </w:t>
      </w:r>
      <w:r>
        <w:t>wynosi 0,8–1 l na dobę. Światowa Organizacja Zdrowia zaleca, by dzienne spożycie wody kształtowało się na poziomie 30 ml na każdy kilogram masy</w:t>
      </w:r>
      <w:r>
        <w:rPr>
          <w:spacing w:val="-10"/>
        </w:rPr>
        <w:t xml:space="preserve"> </w:t>
      </w:r>
      <w:r>
        <w:t>ciała.</w:t>
      </w:r>
    </w:p>
    <w:p w:rsidR="003613E9" w:rsidRDefault="003613E9">
      <w:pPr>
        <w:pStyle w:val="Tekstpodstawowy"/>
        <w:spacing w:before="9"/>
        <w:rPr>
          <w:sz w:val="23"/>
        </w:rPr>
      </w:pPr>
    </w:p>
    <w:p w:rsidR="003613E9" w:rsidRDefault="0063194E">
      <w:pPr>
        <w:pStyle w:val="Tekstpodstawowy"/>
        <w:ind w:left="112" w:right="116"/>
        <w:jc w:val="both"/>
      </w:pPr>
      <w:r>
        <w:t>W Instytucie Żywności i Żywienia opracowano dla ludności Polski normy określające wystarczające spożycie wody (zawartej zarówno w napojach, jak i pożywieniu):</w:t>
      </w:r>
    </w:p>
    <w:p w:rsidR="003613E9" w:rsidRDefault="003613E9">
      <w:pPr>
        <w:pStyle w:val="Tekstpodstawowy"/>
        <w:spacing w:before="7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5"/>
        <w:gridCol w:w="3360"/>
      </w:tblGrid>
      <w:tr w:rsidR="003613E9">
        <w:trPr>
          <w:trHeight w:val="463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613E9" w:rsidRDefault="0063194E">
            <w:pPr>
              <w:pStyle w:val="TableParagraph"/>
              <w:spacing w:before="87"/>
              <w:ind w:left="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Płeć i wiek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613E9" w:rsidRDefault="0063194E">
            <w:pPr>
              <w:pStyle w:val="TableParagraph"/>
              <w:spacing w:before="87"/>
              <w:ind w:left="8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90"/>
                <w:sz w:val="24"/>
              </w:rPr>
              <w:t>Ilość</w:t>
            </w:r>
            <w:r>
              <w:rPr>
                <w:rFonts w:ascii="Arial" w:hAnsi="Arial"/>
                <w:b/>
                <w:color w:val="FFFFFF"/>
                <w:spacing w:val="-18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4"/>
              </w:rPr>
              <w:t>płynów</w:t>
            </w:r>
            <w:r>
              <w:rPr>
                <w:rFonts w:ascii="Arial" w:hAnsi="Arial"/>
                <w:b/>
                <w:color w:val="FFFFFF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4"/>
              </w:rPr>
              <w:t>na</w:t>
            </w:r>
            <w:r>
              <w:rPr>
                <w:rFonts w:ascii="Arial" w:hAnsi="Arial"/>
                <w:b/>
                <w:color w:val="FFFFFF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4"/>
              </w:rPr>
              <w:t>dzień</w:t>
            </w:r>
            <w:r>
              <w:rPr>
                <w:rFonts w:ascii="Arial" w:hAnsi="Arial"/>
                <w:b/>
                <w:color w:val="FFFFFF"/>
                <w:spacing w:val="-15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4"/>
              </w:rPr>
              <w:t>[w</w:t>
            </w:r>
            <w:r>
              <w:rPr>
                <w:rFonts w:ascii="Arial" w:hAnsi="Arial"/>
                <w:b/>
                <w:color w:val="FFFFFF"/>
                <w:spacing w:val="-17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24"/>
              </w:rPr>
              <w:t>litrach]</w:t>
            </w:r>
          </w:p>
        </w:tc>
      </w:tr>
      <w:tr w:rsidR="003613E9">
        <w:trPr>
          <w:trHeight w:val="441"/>
        </w:trPr>
        <w:tc>
          <w:tcPr>
            <w:tcW w:w="2215" w:type="dxa"/>
            <w:tcBorders>
              <w:top w:val="nil"/>
            </w:tcBorders>
          </w:tcPr>
          <w:p w:rsidR="003613E9" w:rsidRDefault="0063194E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Dzieci 1–3 lat</w:t>
            </w:r>
          </w:p>
        </w:tc>
        <w:tc>
          <w:tcPr>
            <w:tcW w:w="3360" w:type="dxa"/>
            <w:tcBorders>
              <w:top w:val="nil"/>
            </w:tcBorders>
          </w:tcPr>
          <w:p w:rsidR="003613E9" w:rsidRDefault="0063194E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3613E9">
        <w:trPr>
          <w:trHeight w:val="443"/>
        </w:trPr>
        <w:tc>
          <w:tcPr>
            <w:tcW w:w="2215" w:type="dxa"/>
          </w:tcPr>
          <w:p w:rsidR="003613E9" w:rsidRDefault="0063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Dzieci 4–6 lat</w:t>
            </w:r>
          </w:p>
        </w:tc>
        <w:tc>
          <w:tcPr>
            <w:tcW w:w="3360" w:type="dxa"/>
          </w:tcPr>
          <w:p w:rsidR="003613E9" w:rsidRDefault="0063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3613E9">
        <w:trPr>
          <w:trHeight w:val="443"/>
        </w:trPr>
        <w:tc>
          <w:tcPr>
            <w:tcW w:w="2215" w:type="dxa"/>
          </w:tcPr>
          <w:p w:rsidR="003613E9" w:rsidRDefault="0063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Dzieci 7–9 lat</w:t>
            </w:r>
          </w:p>
        </w:tc>
        <w:tc>
          <w:tcPr>
            <w:tcW w:w="3360" w:type="dxa"/>
          </w:tcPr>
          <w:p w:rsidR="003613E9" w:rsidRDefault="0063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3613E9">
        <w:trPr>
          <w:trHeight w:val="443"/>
        </w:trPr>
        <w:tc>
          <w:tcPr>
            <w:tcW w:w="2215" w:type="dxa"/>
          </w:tcPr>
          <w:p w:rsidR="003613E9" w:rsidRDefault="0063194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Dziewczęta 10–18 lat</w:t>
            </w:r>
          </w:p>
        </w:tc>
        <w:tc>
          <w:tcPr>
            <w:tcW w:w="3360" w:type="dxa"/>
          </w:tcPr>
          <w:p w:rsidR="003613E9" w:rsidRDefault="0063194E">
            <w:pPr>
              <w:pStyle w:val="TableParagraph"/>
              <w:spacing w:before="73"/>
              <w:ind w:left="132"/>
              <w:rPr>
                <w:sz w:val="24"/>
              </w:rPr>
            </w:pPr>
            <w:r>
              <w:rPr>
                <w:sz w:val="24"/>
              </w:rPr>
              <w:t>1,9–2,0</w:t>
            </w:r>
          </w:p>
        </w:tc>
      </w:tr>
      <w:tr w:rsidR="003613E9">
        <w:trPr>
          <w:trHeight w:val="441"/>
        </w:trPr>
        <w:tc>
          <w:tcPr>
            <w:tcW w:w="2215" w:type="dxa"/>
          </w:tcPr>
          <w:p w:rsidR="003613E9" w:rsidRDefault="0063194E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Chłopcy 10–18 lat</w:t>
            </w:r>
          </w:p>
        </w:tc>
        <w:tc>
          <w:tcPr>
            <w:tcW w:w="3360" w:type="dxa"/>
          </w:tcPr>
          <w:p w:rsidR="003613E9" w:rsidRDefault="0063194E">
            <w:pPr>
              <w:pStyle w:val="TableParagraph"/>
              <w:spacing w:before="73"/>
              <w:ind w:left="132"/>
              <w:rPr>
                <w:sz w:val="24"/>
              </w:rPr>
            </w:pPr>
            <w:r>
              <w:rPr>
                <w:sz w:val="24"/>
              </w:rPr>
              <w:t>2,1–2,5</w:t>
            </w:r>
          </w:p>
        </w:tc>
      </w:tr>
      <w:tr w:rsidR="003613E9">
        <w:trPr>
          <w:trHeight w:val="443"/>
        </w:trPr>
        <w:tc>
          <w:tcPr>
            <w:tcW w:w="2215" w:type="dxa"/>
          </w:tcPr>
          <w:p w:rsidR="003613E9" w:rsidRDefault="00631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Kobiety &gt; 19 lat</w:t>
            </w:r>
          </w:p>
        </w:tc>
        <w:tc>
          <w:tcPr>
            <w:tcW w:w="3360" w:type="dxa"/>
          </w:tcPr>
          <w:p w:rsidR="003613E9" w:rsidRDefault="0063194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3613E9">
        <w:trPr>
          <w:trHeight w:val="443"/>
        </w:trPr>
        <w:tc>
          <w:tcPr>
            <w:tcW w:w="2215" w:type="dxa"/>
          </w:tcPr>
          <w:p w:rsidR="003613E9" w:rsidRDefault="0063194E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Mężczyźni &gt; 19 lat</w:t>
            </w:r>
          </w:p>
        </w:tc>
        <w:tc>
          <w:tcPr>
            <w:tcW w:w="3360" w:type="dxa"/>
          </w:tcPr>
          <w:p w:rsidR="003613E9" w:rsidRDefault="0063194E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</w:tbl>
    <w:p w:rsidR="003613E9" w:rsidRDefault="0063194E">
      <w:pPr>
        <w:spacing w:before="3"/>
        <w:ind w:left="11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Źródło: Normy żywienia człowieka, red. nauk. M. Jarosz,</w:t>
      </w:r>
    </w:p>
    <w:p w:rsidR="003613E9" w:rsidRDefault="0063194E">
      <w:pPr>
        <w:spacing w:before="13"/>
        <w:ind w:left="11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B. Bułhak</w:t>
      </w:r>
      <w:r>
        <w:rPr>
          <w:i/>
          <w:sz w:val="24"/>
        </w:rPr>
        <w:t>-</w:t>
      </w:r>
      <w:r>
        <w:rPr>
          <w:rFonts w:ascii="Arial" w:hAnsi="Arial"/>
          <w:i/>
          <w:sz w:val="24"/>
        </w:rPr>
        <w:t>Jachymczyk, PZWL,Warszawa 2012.</w:t>
      </w:r>
    </w:p>
    <w:p w:rsidR="003613E9" w:rsidRDefault="003613E9">
      <w:pPr>
        <w:pStyle w:val="Tekstpodstawowy"/>
        <w:spacing w:before="4"/>
        <w:rPr>
          <w:rFonts w:ascii="Arial"/>
          <w:i/>
          <w:sz w:val="25"/>
        </w:rPr>
      </w:pPr>
    </w:p>
    <w:p w:rsidR="003613E9" w:rsidRDefault="0063194E">
      <w:pPr>
        <w:pStyle w:val="Heading1"/>
      </w:pPr>
      <w:r>
        <w:t>Skutki niedoboru wody</w:t>
      </w:r>
    </w:p>
    <w:p w:rsidR="003613E9" w:rsidRDefault="003613E9">
      <w:pPr>
        <w:pStyle w:val="Tekstpodstawowy"/>
        <w:spacing w:before="2"/>
        <w:rPr>
          <w:rFonts w:ascii="Arial"/>
          <w:b/>
          <w:sz w:val="26"/>
        </w:rPr>
      </w:pPr>
    </w:p>
    <w:p w:rsidR="003613E9" w:rsidRDefault="0063194E">
      <w:pPr>
        <w:pStyle w:val="Tekstpodstawowy"/>
        <w:ind w:left="112" w:right="113"/>
        <w:jc w:val="both"/>
      </w:pPr>
      <w:r>
        <w:t>Zbyt małe spożycie wody prowadzi do różnych zaburzeń w funkcjonowaniu organizmu. Przy utracie ok. 3% wody pojawia się uczucie zmęczenia, bóle i zawroty głowy, ogólne osłabienie, przegrzanie ciała. Większa utrata wody prowadzi do zaburzenia funkcji termoreg</w:t>
      </w:r>
      <w:r>
        <w:t>ulacyjnych organizmu i do udaru cieplnego. Odwodnienie w granicy 20% zagraża życiu. Przy długotrwałym niedoborze płynów dochodzi do zaburzeń w pracy wątroby i nerek, co przyczynia się do gromadzenia szkodliwych produktów przemiany materii w organizmie. Doc</w:t>
      </w:r>
      <w:r>
        <w:t>hodzi również do zaburzenia trawienia, gdyż zagęszczenie śliny utrudnia nawilżanie i przełykanie kęsów pokarmowych, a zagęszczenie soków trawiennych przyczynia się do powstawania stanów zapalnych błony śluzowej żołądka i jelit. Do pozostałych następstw nie</w:t>
      </w:r>
      <w:r>
        <w:t>doboru wody należą  m.in. zaparcia, spadek masy ciała, suchość skóry i śluzówek, zaburzenia rytmu serca, zmiany ciśnienia krwi, schorzenia stawów.</w:t>
      </w:r>
    </w:p>
    <w:p w:rsidR="003613E9" w:rsidRDefault="003613E9">
      <w:pPr>
        <w:pStyle w:val="Tekstpodstawowy"/>
        <w:spacing w:before="8"/>
        <w:rPr>
          <w:sz w:val="23"/>
        </w:rPr>
      </w:pPr>
    </w:p>
    <w:p w:rsidR="003613E9" w:rsidRDefault="0063194E">
      <w:pPr>
        <w:pStyle w:val="Heading1"/>
        <w:jc w:val="both"/>
        <w:rPr>
          <w:rFonts w:ascii="Carlito"/>
        </w:rPr>
      </w:pPr>
      <w:r>
        <w:rPr>
          <w:rFonts w:ascii="Carlito"/>
        </w:rPr>
        <w:t>Odwodnienie u dzieci</w:t>
      </w:r>
    </w:p>
    <w:p w:rsidR="003613E9" w:rsidRDefault="003613E9">
      <w:pPr>
        <w:pStyle w:val="Tekstpodstawowy"/>
        <w:spacing w:before="7"/>
        <w:rPr>
          <w:b/>
          <w:sz w:val="23"/>
        </w:rPr>
      </w:pPr>
    </w:p>
    <w:p w:rsidR="003613E9" w:rsidRDefault="0063194E">
      <w:pPr>
        <w:pStyle w:val="Tekstpodstawowy"/>
        <w:ind w:left="112" w:right="115"/>
        <w:jc w:val="both"/>
      </w:pPr>
      <w:r>
        <w:t xml:space="preserve">Odwodnienie organizmu często jest skutkiem biegunki bądź wymiotów. Są one szczególnie </w:t>
      </w:r>
      <w:r>
        <w:t xml:space="preserve">groźne dla niemowląt i małych dzieci, u których utrata wody może wynieść nawet kilkanaście procent masy ciała dziecka i spowodować bardzo poważne skutki zdrowotne. W przypadku wystąpienia biegunki czy wymiotów należy więc pamiętać o </w:t>
      </w:r>
      <w:r>
        <w:lastRenderedPageBreak/>
        <w:t>systematycznym podawani</w:t>
      </w:r>
      <w:r>
        <w:t>u dzieciom płynów. Niekiedy wskazane jest również podawanie specjalnych płynów</w:t>
      </w:r>
    </w:p>
    <w:p w:rsidR="003613E9" w:rsidRDefault="003613E9">
      <w:pPr>
        <w:jc w:val="both"/>
        <w:sectPr w:rsidR="003613E9">
          <w:pgSz w:w="11910" w:h="16840"/>
          <w:pgMar w:top="1520" w:right="1300" w:bottom="1320" w:left="1020" w:header="708" w:footer="1127" w:gutter="0"/>
          <w:cols w:space="708"/>
        </w:sectPr>
      </w:pPr>
    </w:p>
    <w:p w:rsidR="003613E9" w:rsidRDefault="0063194E">
      <w:pPr>
        <w:pStyle w:val="Tekstpodstawowy"/>
        <w:spacing w:line="266" w:lineRule="exact"/>
        <w:ind w:left="112"/>
        <w:jc w:val="both"/>
      </w:pPr>
      <w:r>
        <w:lastRenderedPageBreak/>
        <w:t>nawadniających, które są wzbogacone w elektrolity, jednak ich stosowanie należy skonsultować</w:t>
      </w:r>
    </w:p>
    <w:p w:rsidR="003613E9" w:rsidRDefault="0063194E">
      <w:pPr>
        <w:pStyle w:val="Tekstpodstawowy"/>
        <w:ind w:left="112"/>
        <w:jc w:val="both"/>
      </w:pPr>
      <w:r>
        <w:t>z lekarzem.</w:t>
      </w:r>
    </w:p>
    <w:p w:rsidR="003613E9" w:rsidRDefault="003613E9">
      <w:pPr>
        <w:pStyle w:val="Tekstpodstawowy"/>
      </w:pPr>
    </w:p>
    <w:p w:rsidR="003613E9" w:rsidRDefault="0063194E">
      <w:pPr>
        <w:pStyle w:val="Heading1"/>
      </w:pPr>
      <w:r>
        <w:rPr>
          <w:w w:val="95"/>
        </w:rPr>
        <w:t>Dla dobra dziecka warto przestrzegać poniższych zasad:</w:t>
      </w:r>
    </w:p>
    <w:p w:rsidR="003613E9" w:rsidRDefault="003613E9">
      <w:pPr>
        <w:pStyle w:val="Tekstpodstawowy"/>
        <w:spacing w:before="3"/>
        <w:rPr>
          <w:rFonts w:ascii="Arial"/>
          <w:b/>
          <w:sz w:val="26"/>
        </w:rPr>
      </w:pPr>
    </w:p>
    <w:p w:rsidR="003613E9" w:rsidRDefault="0063194E">
      <w:pPr>
        <w:pStyle w:val="Akapitzlist"/>
        <w:numPr>
          <w:ilvl w:val="0"/>
          <w:numId w:val="1"/>
        </w:numPr>
        <w:tabs>
          <w:tab w:val="left" w:pos="826"/>
        </w:tabs>
        <w:rPr>
          <w:sz w:val="24"/>
        </w:rPr>
      </w:pPr>
      <w:r>
        <w:rPr>
          <w:sz w:val="24"/>
        </w:rPr>
        <w:t>Dbaj o to, aby dziecko wypijało w ciągu dnia odpowiednią ilość</w:t>
      </w:r>
      <w:r>
        <w:rPr>
          <w:spacing w:val="-10"/>
          <w:sz w:val="24"/>
        </w:rPr>
        <w:t xml:space="preserve"> </w:t>
      </w:r>
      <w:r>
        <w:rPr>
          <w:sz w:val="24"/>
        </w:rPr>
        <w:t>płynów.</w:t>
      </w:r>
    </w:p>
    <w:p w:rsidR="003613E9" w:rsidRDefault="0063194E">
      <w:pPr>
        <w:pStyle w:val="Akapitzlist"/>
        <w:numPr>
          <w:ilvl w:val="0"/>
          <w:numId w:val="1"/>
        </w:numPr>
        <w:tabs>
          <w:tab w:val="left" w:pos="826"/>
        </w:tabs>
        <w:ind w:right="116"/>
        <w:rPr>
          <w:sz w:val="24"/>
        </w:rPr>
      </w:pPr>
      <w:r>
        <w:rPr>
          <w:sz w:val="24"/>
        </w:rPr>
        <w:t>W trakcie intensywnej ruchowej zabawy lub zajęć sportowych podawaj dziecku płyny</w:t>
      </w:r>
      <w:r>
        <w:rPr>
          <w:spacing w:val="-35"/>
          <w:sz w:val="24"/>
        </w:rPr>
        <w:t xml:space="preserve"> </w:t>
      </w:r>
      <w:r>
        <w:rPr>
          <w:sz w:val="24"/>
        </w:rPr>
        <w:t>lub przypominaj mu o wypiciu szklanki wody lub innego niesłodzonego</w:t>
      </w:r>
      <w:r>
        <w:rPr>
          <w:spacing w:val="-7"/>
          <w:sz w:val="24"/>
        </w:rPr>
        <w:t xml:space="preserve"> </w:t>
      </w:r>
      <w:r>
        <w:rPr>
          <w:sz w:val="24"/>
        </w:rPr>
        <w:t>napoju.</w:t>
      </w:r>
    </w:p>
    <w:p w:rsidR="003613E9" w:rsidRDefault="0063194E">
      <w:pPr>
        <w:pStyle w:val="Akapitzlist"/>
        <w:numPr>
          <w:ilvl w:val="0"/>
          <w:numId w:val="1"/>
        </w:numPr>
        <w:tabs>
          <w:tab w:val="left" w:pos="826"/>
        </w:tabs>
        <w:spacing w:line="293" w:lineRule="exact"/>
        <w:rPr>
          <w:sz w:val="24"/>
        </w:rPr>
      </w:pPr>
      <w:r>
        <w:rPr>
          <w:sz w:val="24"/>
        </w:rPr>
        <w:t>Zadbaj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to,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wycieczki</w:t>
      </w:r>
      <w:r>
        <w:rPr>
          <w:spacing w:val="-8"/>
          <w:sz w:val="24"/>
        </w:rPr>
        <w:t xml:space="preserve"> </w:t>
      </w:r>
      <w:r>
        <w:rPr>
          <w:sz w:val="24"/>
        </w:rPr>
        <w:t>szkolne</w:t>
      </w:r>
      <w:r>
        <w:rPr>
          <w:spacing w:val="-10"/>
          <w:sz w:val="24"/>
        </w:rPr>
        <w:t xml:space="preserve"> </w:t>
      </w:r>
      <w:r>
        <w:rPr>
          <w:sz w:val="24"/>
        </w:rPr>
        <w:t>dziecko</w:t>
      </w:r>
      <w:r>
        <w:rPr>
          <w:spacing w:val="-7"/>
          <w:sz w:val="24"/>
        </w:rPr>
        <w:t xml:space="preserve"> </w:t>
      </w:r>
      <w:r>
        <w:rPr>
          <w:sz w:val="24"/>
        </w:rPr>
        <w:t>obowiązkowo</w:t>
      </w:r>
      <w:r>
        <w:rPr>
          <w:spacing w:val="-10"/>
          <w:sz w:val="24"/>
        </w:rPr>
        <w:t xml:space="preserve"> </w:t>
      </w:r>
      <w:r>
        <w:rPr>
          <w:sz w:val="24"/>
        </w:rPr>
        <w:t>brało</w:t>
      </w:r>
      <w:r>
        <w:rPr>
          <w:spacing w:val="-10"/>
          <w:sz w:val="24"/>
        </w:rPr>
        <w:t xml:space="preserve"> </w:t>
      </w:r>
      <w:r>
        <w:rPr>
          <w:sz w:val="24"/>
        </w:rPr>
        <w:t>butelkę</w:t>
      </w:r>
      <w:r>
        <w:rPr>
          <w:spacing w:val="-7"/>
          <w:sz w:val="24"/>
        </w:rPr>
        <w:t xml:space="preserve"> </w:t>
      </w:r>
      <w:r>
        <w:rPr>
          <w:sz w:val="24"/>
        </w:rPr>
        <w:t>wody.</w:t>
      </w:r>
    </w:p>
    <w:p w:rsidR="003613E9" w:rsidRDefault="0063194E">
      <w:pPr>
        <w:pStyle w:val="Akapitzlist"/>
        <w:numPr>
          <w:ilvl w:val="0"/>
          <w:numId w:val="1"/>
        </w:numPr>
        <w:tabs>
          <w:tab w:val="left" w:pos="826"/>
        </w:tabs>
        <w:ind w:right="116"/>
        <w:jc w:val="both"/>
        <w:rPr>
          <w:sz w:val="24"/>
        </w:rPr>
      </w:pPr>
      <w:r>
        <w:rPr>
          <w:sz w:val="24"/>
        </w:rPr>
        <w:t>Ucz dziecko i sam też pamiętaj, że nie tylko ilość, ale również jakość wypijanych płynów jest ważna – lepiej pić wodę źródlaną lub mineralną niż kolorowy, słodzony</w:t>
      </w:r>
      <w:r>
        <w:rPr>
          <w:spacing w:val="-9"/>
          <w:sz w:val="24"/>
        </w:rPr>
        <w:t xml:space="preserve"> </w:t>
      </w:r>
      <w:r>
        <w:rPr>
          <w:sz w:val="24"/>
        </w:rPr>
        <w:t>napój.</w:t>
      </w:r>
    </w:p>
    <w:p w:rsidR="003613E9" w:rsidRDefault="0063194E">
      <w:pPr>
        <w:pStyle w:val="Akapitzlist"/>
        <w:numPr>
          <w:ilvl w:val="0"/>
          <w:numId w:val="1"/>
        </w:numPr>
        <w:tabs>
          <w:tab w:val="left" w:pos="826"/>
        </w:tabs>
        <w:ind w:right="115"/>
        <w:jc w:val="both"/>
        <w:rPr>
          <w:sz w:val="24"/>
        </w:rPr>
      </w:pPr>
      <w:r>
        <w:rPr>
          <w:sz w:val="24"/>
        </w:rPr>
        <w:t>Pamiętaj, że to czy pij</w:t>
      </w:r>
      <w:r>
        <w:rPr>
          <w:sz w:val="24"/>
        </w:rPr>
        <w:t>esz wodę i jak to robisz wpływa na kształtowanie prawidłowych zachowań żywieniowych dziecka. Dziecko, które codziennie patrzy na rodzica popijającego wodę źródlaną czy mineralną, samo chętniej wybierze do picia wodę, a nie sztucznie barwione i dosładzane</w:t>
      </w:r>
      <w:r>
        <w:rPr>
          <w:spacing w:val="-5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apoje.</w:t>
      </w:r>
    </w:p>
    <w:p w:rsidR="003613E9" w:rsidRDefault="003613E9">
      <w:pPr>
        <w:pStyle w:val="Tekstpodstawowy"/>
        <w:spacing w:before="9"/>
        <w:rPr>
          <w:sz w:val="23"/>
        </w:rPr>
      </w:pPr>
    </w:p>
    <w:p w:rsidR="003613E9" w:rsidRDefault="0063194E">
      <w:pPr>
        <w:pStyle w:val="Heading1"/>
      </w:pPr>
      <w:r>
        <w:t>Nadmiar płynów?</w:t>
      </w:r>
    </w:p>
    <w:p w:rsidR="003613E9" w:rsidRDefault="003613E9">
      <w:pPr>
        <w:pStyle w:val="Tekstpodstawowy"/>
        <w:spacing w:before="2"/>
        <w:rPr>
          <w:rFonts w:ascii="Arial"/>
          <w:b/>
          <w:sz w:val="26"/>
        </w:rPr>
      </w:pPr>
    </w:p>
    <w:p w:rsidR="003613E9" w:rsidRDefault="0063194E">
      <w:pPr>
        <w:pStyle w:val="Tekstpodstawowy"/>
        <w:spacing w:before="1"/>
        <w:ind w:left="112" w:right="113"/>
        <w:jc w:val="both"/>
      </w:pPr>
      <w:r>
        <w:t>Nadmiar</w:t>
      </w:r>
      <w:r>
        <w:rPr>
          <w:spacing w:val="-8"/>
        </w:rPr>
        <w:t xml:space="preserve"> </w:t>
      </w:r>
      <w:r>
        <w:t>wypijanych</w:t>
      </w:r>
      <w:r>
        <w:rPr>
          <w:spacing w:val="-8"/>
        </w:rPr>
        <w:t xml:space="preserve"> </w:t>
      </w:r>
      <w:r>
        <w:t>płynów</w:t>
      </w:r>
      <w:r>
        <w:rPr>
          <w:spacing w:val="-10"/>
        </w:rPr>
        <w:t xml:space="preserve"> </w:t>
      </w:r>
      <w:r>
        <w:t>również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nas</w:t>
      </w:r>
      <w:r>
        <w:rPr>
          <w:spacing w:val="-8"/>
        </w:rPr>
        <w:t xml:space="preserve"> </w:t>
      </w:r>
      <w:r>
        <w:t>dobry.</w:t>
      </w:r>
      <w:r>
        <w:rPr>
          <w:spacing w:val="-9"/>
        </w:rPr>
        <w:t xml:space="preserve"> </w:t>
      </w:r>
      <w:r>
        <w:t>Skutki</w:t>
      </w:r>
      <w:r>
        <w:rPr>
          <w:spacing w:val="-9"/>
        </w:rPr>
        <w:t xml:space="preserve"> </w:t>
      </w:r>
      <w:r>
        <w:t>nadmiernego</w:t>
      </w:r>
      <w:r>
        <w:rPr>
          <w:spacing w:val="-8"/>
        </w:rPr>
        <w:t xml:space="preserve"> </w:t>
      </w:r>
      <w:r>
        <w:t>spożycia</w:t>
      </w:r>
      <w:r>
        <w:rPr>
          <w:spacing w:val="-9"/>
        </w:rPr>
        <w:t xml:space="preserve"> </w:t>
      </w:r>
      <w:r>
        <w:t>płynów zdarzają   się   jednak  rzadko,   gdyż   w  zdrowym   organizmie  nadmiar  wody   jest  usuwany    i  w   ten   sposób   utrzymywany   je</w:t>
      </w:r>
      <w:r>
        <w:t>st   prawidłowy   bilans   wodny.   Groźne   może   okazać   się jednorazowe spożycie dużej ilości płynów tzn. takiej, która znacznie przekracza maksymalne wydalanie wody przez nerki wynoszące 600–1200 ml na</w:t>
      </w:r>
      <w:r>
        <w:rPr>
          <w:spacing w:val="-5"/>
        </w:rPr>
        <w:t xml:space="preserve"> </w:t>
      </w:r>
      <w:r>
        <w:t>godzinę.</w:t>
      </w:r>
    </w:p>
    <w:p w:rsidR="003613E9" w:rsidRDefault="003613E9">
      <w:pPr>
        <w:pStyle w:val="Tekstpodstawowy"/>
        <w:spacing w:before="12"/>
        <w:rPr>
          <w:sz w:val="23"/>
        </w:rPr>
      </w:pPr>
    </w:p>
    <w:p w:rsidR="003613E9" w:rsidRDefault="0063194E">
      <w:pPr>
        <w:pStyle w:val="Heading1"/>
      </w:pPr>
      <w:r>
        <w:rPr>
          <w:w w:val="95"/>
        </w:rPr>
        <w:t>Najważniejsze zasady</w:t>
      </w:r>
    </w:p>
    <w:p w:rsidR="003613E9" w:rsidRDefault="003613E9">
      <w:pPr>
        <w:pStyle w:val="Tekstpodstawowy"/>
        <w:spacing w:before="2"/>
        <w:rPr>
          <w:rFonts w:ascii="Arial"/>
          <w:b/>
          <w:sz w:val="26"/>
        </w:rPr>
      </w:pPr>
    </w:p>
    <w:p w:rsidR="003613E9" w:rsidRDefault="0063194E">
      <w:pPr>
        <w:pStyle w:val="Tekstpodstawowy"/>
        <w:ind w:left="112" w:right="114"/>
        <w:jc w:val="both"/>
      </w:pPr>
      <w:r>
        <w:t>Podsumowując, je</w:t>
      </w:r>
      <w:r>
        <w:t>śli będziemy pamiętali o kilku zasadach, to niedobory wody nie powinny nam zagrażać:</w:t>
      </w:r>
    </w:p>
    <w:p w:rsidR="003613E9" w:rsidRDefault="003613E9">
      <w:pPr>
        <w:pStyle w:val="Tekstpodstawowy"/>
        <w:spacing w:before="7"/>
        <w:rPr>
          <w:sz w:val="23"/>
        </w:rPr>
      </w:pPr>
    </w:p>
    <w:p w:rsidR="003613E9" w:rsidRDefault="0063194E">
      <w:pPr>
        <w:pStyle w:val="Akapitzlist"/>
        <w:numPr>
          <w:ilvl w:val="0"/>
          <w:numId w:val="2"/>
        </w:numPr>
        <w:tabs>
          <w:tab w:val="left" w:pos="826"/>
        </w:tabs>
        <w:rPr>
          <w:sz w:val="24"/>
        </w:rPr>
      </w:pPr>
      <w:r>
        <w:rPr>
          <w:sz w:val="24"/>
        </w:rPr>
        <w:t>Wypijaj odpowiednią ilość płynów w ciągu dnia tzn. 1,5–2 litry</w:t>
      </w:r>
      <w:r>
        <w:rPr>
          <w:spacing w:val="-9"/>
          <w:sz w:val="24"/>
        </w:rPr>
        <w:t xml:space="preserve"> </w:t>
      </w:r>
      <w:r>
        <w:rPr>
          <w:sz w:val="24"/>
        </w:rPr>
        <w:t>dziennie.</w:t>
      </w:r>
    </w:p>
    <w:p w:rsidR="003613E9" w:rsidRDefault="0063194E">
      <w:pPr>
        <w:pStyle w:val="Akapitzlist"/>
        <w:numPr>
          <w:ilvl w:val="0"/>
          <w:numId w:val="2"/>
        </w:numPr>
        <w:tabs>
          <w:tab w:val="left" w:pos="826"/>
        </w:tabs>
        <w:rPr>
          <w:sz w:val="24"/>
        </w:rPr>
      </w:pPr>
      <w:r>
        <w:rPr>
          <w:sz w:val="24"/>
        </w:rPr>
        <w:t>Wodę i napoje popijaj powoli, małymi</w:t>
      </w:r>
      <w:r>
        <w:rPr>
          <w:spacing w:val="-5"/>
          <w:sz w:val="24"/>
        </w:rPr>
        <w:t xml:space="preserve"> </w:t>
      </w:r>
      <w:r>
        <w:rPr>
          <w:sz w:val="24"/>
        </w:rPr>
        <w:t>łykami.</w:t>
      </w:r>
    </w:p>
    <w:p w:rsidR="003613E9" w:rsidRDefault="0063194E">
      <w:pPr>
        <w:pStyle w:val="Akapitzlist"/>
        <w:numPr>
          <w:ilvl w:val="0"/>
          <w:numId w:val="2"/>
        </w:numPr>
        <w:tabs>
          <w:tab w:val="left" w:pos="826"/>
        </w:tabs>
        <w:ind w:right="114"/>
        <w:rPr>
          <w:sz w:val="24"/>
        </w:rPr>
      </w:pPr>
      <w:r>
        <w:rPr>
          <w:sz w:val="24"/>
        </w:rPr>
        <w:t>Wodę lub  inne niesłodzone napoje popijaj systematycznie – nawet wówczas, gdy nie   za bardzo chce nam się pić – dzięki temu nie dopuścimy do strat wody w</w:t>
      </w:r>
      <w:r>
        <w:rPr>
          <w:spacing w:val="-16"/>
          <w:sz w:val="24"/>
        </w:rPr>
        <w:t xml:space="preserve"> </w:t>
      </w:r>
      <w:r>
        <w:rPr>
          <w:sz w:val="24"/>
        </w:rPr>
        <w:t>organizmie.</w:t>
      </w:r>
    </w:p>
    <w:p w:rsidR="003613E9" w:rsidRDefault="0063194E">
      <w:pPr>
        <w:pStyle w:val="Akapitzlist"/>
        <w:numPr>
          <w:ilvl w:val="0"/>
          <w:numId w:val="2"/>
        </w:numPr>
        <w:tabs>
          <w:tab w:val="left" w:pos="826"/>
        </w:tabs>
        <w:spacing w:line="293" w:lineRule="exact"/>
        <w:rPr>
          <w:sz w:val="24"/>
        </w:rPr>
      </w:pPr>
      <w:r>
        <w:rPr>
          <w:sz w:val="24"/>
        </w:rPr>
        <w:t>Pamiętaj o spożywaniu owoców i warzyw, które również są źródłem</w:t>
      </w:r>
      <w:r>
        <w:rPr>
          <w:spacing w:val="-7"/>
          <w:sz w:val="24"/>
        </w:rPr>
        <w:t xml:space="preserve"> </w:t>
      </w:r>
      <w:r>
        <w:rPr>
          <w:sz w:val="24"/>
        </w:rPr>
        <w:t>wody.</w:t>
      </w:r>
    </w:p>
    <w:p w:rsidR="003613E9" w:rsidRDefault="0063194E">
      <w:pPr>
        <w:pStyle w:val="Akapitzlist"/>
        <w:numPr>
          <w:ilvl w:val="0"/>
          <w:numId w:val="2"/>
        </w:numPr>
        <w:tabs>
          <w:tab w:val="left" w:pos="826"/>
        </w:tabs>
        <w:rPr>
          <w:sz w:val="24"/>
        </w:rPr>
      </w:pPr>
      <w:r>
        <w:rPr>
          <w:sz w:val="24"/>
        </w:rPr>
        <w:t>W czasie wykonywani</w:t>
      </w:r>
      <w:r>
        <w:rPr>
          <w:sz w:val="24"/>
        </w:rPr>
        <w:t>a aktywności fizycznej popijaj wodę lub inne niesłodzone</w:t>
      </w:r>
      <w:r>
        <w:rPr>
          <w:spacing w:val="-15"/>
          <w:sz w:val="24"/>
        </w:rPr>
        <w:t xml:space="preserve"> </w:t>
      </w:r>
      <w:r>
        <w:rPr>
          <w:sz w:val="24"/>
        </w:rPr>
        <w:t>płyny.</w:t>
      </w:r>
    </w:p>
    <w:p w:rsidR="003613E9" w:rsidRDefault="0063194E">
      <w:pPr>
        <w:pStyle w:val="Akapitzlist"/>
        <w:numPr>
          <w:ilvl w:val="0"/>
          <w:numId w:val="2"/>
        </w:numPr>
        <w:tabs>
          <w:tab w:val="left" w:pos="826"/>
        </w:tabs>
        <w:ind w:right="117"/>
        <w:jc w:val="both"/>
        <w:rPr>
          <w:sz w:val="24"/>
        </w:rPr>
      </w:pPr>
      <w:r>
        <w:rPr>
          <w:sz w:val="24"/>
        </w:rPr>
        <w:t>Pamiętaj o piciu płynów nawet wtedy, kiedy jesteś poza domem – warto włożyć butelkę wody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torebki,</w:t>
      </w:r>
      <w:r>
        <w:rPr>
          <w:spacing w:val="-13"/>
          <w:sz w:val="24"/>
        </w:rPr>
        <w:t xml:space="preserve"> </w:t>
      </w:r>
      <w:r>
        <w:rPr>
          <w:sz w:val="24"/>
        </w:rPr>
        <w:t>plecaka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teczki,</w:t>
      </w:r>
      <w:r>
        <w:rPr>
          <w:spacing w:val="-13"/>
          <w:sz w:val="24"/>
        </w:rPr>
        <w:t xml:space="preserve"> </w:t>
      </w:r>
      <w:r>
        <w:rPr>
          <w:sz w:val="24"/>
        </w:rPr>
        <w:t>bądź</w:t>
      </w:r>
      <w:r>
        <w:rPr>
          <w:spacing w:val="-11"/>
          <w:sz w:val="24"/>
        </w:rPr>
        <w:t xml:space="preserve"> </w:t>
      </w:r>
      <w:r>
        <w:rPr>
          <w:sz w:val="24"/>
        </w:rPr>
        <w:t>postawić</w:t>
      </w:r>
      <w:r>
        <w:rPr>
          <w:spacing w:val="-12"/>
          <w:sz w:val="24"/>
        </w:rPr>
        <w:t xml:space="preserve"> </w:t>
      </w:r>
      <w:r>
        <w:rPr>
          <w:sz w:val="24"/>
        </w:rPr>
        <w:t>ją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biurku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każdej</w:t>
      </w:r>
      <w:r>
        <w:rPr>
          <w:spacing w:val="-13"/>
          <w:sz w:val="24"/>
        </w:rPr>
        <w:t xml:space="preserve"> </w:t>
      </w:r>
      <w:r>
        <w:rPr>
          <w:sz w:val="24"/>
        </w:rPr>
        <w:t>chwili móc sięgnąć po ł</w:t>
      </w:r>
      <w:r>
        <w:rPr>
          <w:sz w:val="24"/>
        </w:rPr>
        <w:t>yk</w:t>
      </w:r>
      <w:r>
        <w:rPr>
          <w:spacing w:val="-6"/>
          <w:sz w:val="24"/>
        </w:rPr>
        <w:t xml:space="preserve"> </w:t>
      </w:r>
      <w:r>
        <w:rPr>
          <w:sz w:val="24"/>
        </w:rPr>
        <w:t>napoju.</w:t>
      </w:r>
    </w:p>
    <w:p w:rsidR="003613E9" w:rsidRDefault="0063194E">
      <w:pPr>
        <w:pStyle w:val="Akapitzlist"/>
        <w:numPr>
          <w:ilvl w:val="0"/>
          <w:numId w:val="2"/>
        </w:numPr>
        <w:tabs>
          <w:tab w:val="left" w:pos="833"/>
        </w:tabs>
        <w:spacing w:before="1"/>
        <w:ind w:left="832" w:hanging="358"/>
        <w:jc w:val="both"/>
        <w:rPr>
          <w:sz w:val="24"/>
        </w:rPr>
      </w:pPr>
      <w:r>
        <w:rPr>
          <w:sz w:val="24"/>
        </w:rPr>
        <w:t>Pamiętaj o stałym popijaniu płynów, szczególnie</w:t>
      </w:r>
      <w:r>
        <w:rPr>
          <w:spacing w:val="-7"/>
          <w:sz w:val="24"/>
        </w:rPr>
        <w:t xml:space="preserve"> </w:t>
      </w:r>
      <w:r>
        <w:rPr>
          <w:sz w:val="24"/>
        </w:rPr>
        <w:t>gdy:</w:t>
      </w:r>
    </w:p>
    <w:p w:rsidR="003613E9" w:rsidRDefault="0063194E">
      <w:pPr>
        <w:pStyle w:val="Akapitzlist"/>
        <w:numPr>
          <w:ilvl w:val="1"/>
          <w:numId w:val="2"/>
        </w:numPr>
        <w:tabs>
          <w:tab w:val="left" w:pos="1552"/>
          <w:tab w:val="left" w:pos="1553"/>
        </w:tabs>
        <w:ind w:right="115"/>
        <w:rPr>
          <w:sz w:val="24"/>
        </w:rPr>
      </w:pPr>
      <w:r>
        <w:rPr>
          <w:sz w:val="24"/>
        </w:rPr>
        <w:t>dużo czasu spędzasz w zamkniętych pomieszczeniach (zwłaszcza w czasie sezonu grzewczego),</w:t>
      </w:r>
    </w:p>
    <w:p w:rsidR="003613E9" w:rsidRDefault="0063194E">
      <w:pPr>
        <w:pStyle w:val="Akapitzlist"/>
        <w:numPr>
          <w:ilvl w:val="1"/>
          <w:numId w:val="2"/>
        </w:numPr>
        <w:tabs>
          <w:tab w:val="left" w:pos="1552"/>
          <w:tab w:val="left" w:pos="1553"/>
        </w:tabs>
        <w:ind w:right="115"/>
        <w:rPr>
          <w:sz w:val="24"/>
        </w:rPr>
      </w:pPr>
      <w:r>
        <w:rPr>
          <w:sz w:val="24"/>
        </w:rPr>
        <w:t>pijesz dużo kawy, herbaty lub innych napojów zawierających kofeinę – co prawda na krótko, ale jednak z</w:t>
      </w:r>
      <w:r>
        <w:rPr>
          <w:sz w:val="24"/>
        </w:rPr>
        <w:t>większa ona wydalanie wody z</w:t>
      </w:r>
      <w:r>
        <w:rPr>
          <w:spacing w:val="-7"/>
          <w:sz w:val="24"/>
        </w:rPr>
        <w:t xml:space="preserve"> </w:t>
      </w:r>
      <w:r>
        <w:rPr>
          <w:sz w:val="24"/>
        </w:rPr>
        <w:t>organizmu,</w:t>
      </w:r>
    </w:p>
    <w:p w:rsidR="003613E9" w:rsidRDefault="0063194E">
      <w:pPr>
        <w:pStyle w:val="Akapitzlist"/>
        <w:numPr>
          <w:ilvl w:val="1"/>
          <w:numId w:val="2"/>
        </w:numPr>
        <w:tabs>
          <w:tab w:val="left" w:pos="1552"/>
          <w:tab w:val="left" w:pos="1553"/>
        </w:tabs>
        <w:spacing w:line="293" w:lineRule="exact"/>
        <w:rPr>
          <w:sz w:val="24"/>
        </w:rPr>
      </w:pPr>
      <w:r>
        <w:rPr>
          <w:sz w:val="24"/>
        </w:rPr>
        <w:lastRenderedPageBreak/>
        <w:t>spożywasz dużo produktów wysokobiałkowych, bogatych w błonnik lub</w:t>
      </w:r>
      <w:r>
        <w:rPr>
          <w:spacing w:val="-19"/>
          <w:sz w:val="24"/>
        </w:rPr>
        <w:t xml:space="preserve"> </w:t>
      </w:r>
      <w:r>
        <w:rPr>
          <w:sz w:val="24"/>
        </w:rPr>
        <w:t>słonych,</w:t>
      </w:r>
    </w:p>
    <w:p w:rsidR="003613E9" w:rsidRDefault="0063194E">
      <w:pPr>
        <w:pStyle w:val="Akapitzlist"/>
        <w:numPr>
          <w:ilvl w:val="1"/>
          <w:numId w:val="2"/>
        </w:numPr>
        <w:tabs>
          <w:tab w:val="left" w:pos="1552"/>
          <w:tab w:val="left" w:pos="1553"/>
        </w:tabs>
        <w:rPr>
          <w:sz w:val="24"/>
        </w:rPr>
      </w:pPr>
      <w:r>
        <w:rPr>
          <w:sz w:val="24"/>
        </w:rPr>
        <w:t>przebywasz w wysokiej temperaturze (nawet jeśli nie czujesz, że jest ci</w:t>
      </w:r>
      <w:r>
        <w:rPr>
          <w:spacing w:val="-20"/>
          <w:sz w:val="24"/>
        </w:rPr>
        <w:t xml:space="preserve"> </w:t>
      </w:r>
      <w:r>
        <w:rPr>
          <w:sz w:val="24"/>
        </w:rPr>
        <w:t>gorąco).</w:t>
      </w:r>
    </w:p>
    <w:p w:rsidR="003613E9" w:rsidRDefault="003613E9">
      <w:pPr>
        <w:pStyle w:val="Tekstpodstawowy"/>
        <w:spacing w:before="1"/>
      </w:pPr>
    </w:p>
    <w:p w:rsidR="003613E9" w:rsidRDefault="0063194E">
      <w:pPr>
        <w:spacing w:before="1"/>
        <w:ind w:left="1071" w:right="1073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więcej</w:t>
      </w:r>
      <w:r>
        <w:rPr>
          <w:rFonts w:ascii="Arial" w:hAnsi="Arial"/>
          <w:b/>
          <w:spacing w:val="-56"/>
          <w:sz w:val="40"/>
        </w:rPr>
        <w:t xml:space="preserve"> </w:t>
      </w:r>
      <w:r>
        <w:rPr>
          <w:rFonts w:ascii="Arial" w:hAnsi="Arial"/>
          <w:b/>
          <w:sz w:val="40"/>
        </w:rPr>
        <w:t>na</w:t>
      </w:r>
      <w:r>
        <w:rPr>
          <w:rFonts w:ascii="Arial" w:hAnsi="Arial"/>
          <w:b/>
          <w:spacing w:val="-55"/>
          <w:sz w:val="40"/>
        </w:rPr>
        <w:t xml:space="preserve"> </w:t>
      </w:r>
      <w:hyperlink r:id="rId9">
        <w:r>
          <w:rPr>
            <w:rFonts w:ascii="Arial" w:hAnsi="Arial"/>
            <w:b/>
            <w:color w:val="47A4AB"/>
            <w:sz w:val="40"/>
            <w:u w:val="thick" w:color="47A4AB"/>
          </w:rPr>
          <w:t>www.aktywniepozdrowie.pl</w:t>
        </w:r>
      </w:hyperlink>
    </w:p>
    <w:sectPr w:rsidR="003613E9" w:rsidSect="003613E9">
      <w:pgSz w:w="11910" w:h="16840"/>
      <w:pgMar w:top="1520" w:right="1300" w:bottom="1320" w:left="1020" w:header="708" w:footer="11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4E" w:rsidRDefault="0063194E" w:rsidP="003613E9">
      <w:r>
        <w:separator/>
      </w:r>
    </w:p>
  </w:endnote>
  <w:endnote w:type="continuationSeparator" w:id="1">
    <w:p w:rsidR="0063194E" w:rsidRDefault="0063194E" w:rsidP="00361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E9" w:rsidRDefault="003613E9">
    <w:pPr>
      <w:pStyle w:val="Tekstpodstawowy"/>
      <w:spacing w:line="14" w:lineRule="auto"/>
      <w:rPr>
        <w:sz w:val="20"/>
      </w:rPr>
    </w:pPr>
    <w:r w:rsidRPr="00361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6pt;margin-top:774.55pt;width:12.1pt;height:14pt;z-index:-15816704;mso-position-horizontal-relative:page;mso-position-vertical-relative:page" filled="f" stroked="f">
          <v:textbox inset="0,0,0,0">
            <w:txbxContent>
              <w:p w:rsidR="003613E9" w:rsidRDefault="003613E9">
                <w:pPr>
                  <w:pStyle w:val="Tekstpodstawowy"/>
                  <w:spacing w:line="264" w:lineRule="exact"/>
                  <w:ind w:left="60"/>
                </w:pPr>
                <w:r>
                  <w:fldChar w:fldCharType="begin"/>
                </w:r>
                <w:r w:rsidR="0063194E">
                  <w:instrText xml:space="preserve"> PAGE </w:instrText>
                </w:r>
                <w:r>
                  <w:fldChar w:fldCharType="separate"/>
                </w:r>
                <w:r w:rsidR="006736A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613E9">
      <w:pict>
        <v:shape id="_x0000_s1025" type="#_x0000_t202" style="position:absolute;margin-left:55.65pt;margin-top:787.5pt;width:168.3pt;height:19.8pt;z-index:-15816192;mso-position-horizontal-relative:page;mso-position-vertical-relative:page" filled="f" stroked="f">
          <v:textbox inset="0,0,0,0">
            <w:txbxContent>
              <w:p w:rsidR="003613E9" w:rsidRDefault="0063194E">
                <w:pPr>
                  <w:spacing w:line="175" w:lineRule="exact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w w:val="85"/>
                    <w:sz w:val="16"/>
                  </w:rPr>
                  <w:t>BANK</w:t>
                </w:r>
                <w:r>
                  <w:rPr>
                    <w:rFonts w:ascii="Arial" w:hAnsi="Arial"/>
                    <w:spacing w:val="-20"/>
                    <w:w w:val="8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w w:val="85"/>
                    <w:sz w:val="16"/>
                  </w:rPr>
                  <w:t>SCENARIUSZY</w:t>
                </w:r>
                <w:r>
                  <w:rPr>
                    <w:rFonts w:ascii="Arial" w:hAnsi="Arial"/>
                    <w:spacing w:val="-21"/>
                    <w:w w:val="8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w w:val="85"/>
                    <w:sz w:val="16"/>
                  </w:rPr>
                  <w:t>„ZDROWO</w:t>
                </w:r>
                <w:r>
                  <w:rPr>
                    <w:rFonts w:ascii="Arial" w:hAnsi="Arial"/>
                    <w:spacing w:val="-21"/>
                    <w:w w:val="8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w w:val="85"/>
                    <w:sz w:val="16"/>
                  </w:rPr>
                  <w:t>JEM,</w:t>
                </w:r>
                <w:r>
                  <w:rPr>
                    <w:rFonts w:ascii="Arial" w:hAnsi="Arial"/>
                    <w:spacing w:val="-21"/>
                    <w:w w:val="8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w w:val="85"/>
                    <w:sz w:val="16"/>
                  </w:rPr>
                  <w:t>WIĘCEJ</w:t>
                </w:r>
                <w:r>
                  <w:rPr>
                    <w:rFonts w:ascii="Arial" w:hAnsi="Arial"/>
                    <w:spacing w:val="-22"/>
                    <w:w w:val="8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w w:val="85"/>
                    <w:sz w:val="16"/>
                  </w:rPr>
                  <w:t>WIEM”</w:t>
                </w:r>
              </w:p>
              <w:p w:rsidR="003613E9" w:rsidRDefault="003613E9">
                <w:pPr>
                  <w:spacing w:before="10"/>
                  <w:ind w:left="20"/>
                  <w:rPr>
                    <w:rFonts w:ascii="Arial"/>
                    <w:sz w:val="16"/>
                  </w:rPr>
                </w:pPr>
                <w:hyperlink r:id="rId1">
                  <w:r w:rsidR="0063194E">
                    <w:rPr>
                      <w:rFonts w:ascii="Arial"/>
                      <w:sz w:val="16"/>
                    </w:rPr>
                    <w:t>www.zdrowojem.fundacjabos.pl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4E" w:rsidRDefault="0063194E" w:rsidP="003613E9">
      <w:r>
        <w:separator/>
      </w:r>
    </w:p>
  </w:footnote>
  <w:footnote w:type="continuationSeparator" w:id="1">
    <w:p w:rsidR="0063194E" w:rsidRDefault="0063194E" w:rsidP="00361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E9" w:rsidRDefault="0063194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752" behindDoc="1" locked="0" layoutInCell="1" allowOverlap="1">
          <wp:simplePos x="0" y="0"/>
          <wp:positionH relativeFrom="page">
            <wp:posOffset>6116320</wp:posOffset>
          </wp:positionH>
          <wp:positionV relativeFrom="page">
            <wp:posOffset>449579</wp:posOffset>
          </wp:positionV>
          <wp:extent cx="719454" cy="5194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519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99264" behindDoc="1" locked="0" layoutInCell="1" allowOverlap="1">
          <wp:simplePos x="0" y="0"/>
          <wp:positionH relativeFrom="page">
            <wp:posOffset>756617</wp:posOffset>
          </wp:positionH>
          <wp:positionV relativeFrom="page">
            <wp:posOffset>462318</wp:posOffset>
          </wp:positionV>
          <wp:extent cx="3378803" cy="4780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78803" cy="478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58E"/>
    <w:multiLevelType w:val="hybridMultilevel"/>
    <w:tmpl w:val="A9860ABE"/>
    <w:lvl w:ilvl="0" w:tplc="82D0D3C8">
      <w:start w:val="1"/>
      <w:numFmt w:val="decimal"/>
      <w:lvlText w:val="%1."/>
      <w:lvlJc w:val="left"/>
      <w:pPr>
        <w:ind w:left="825" w:hanging="356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53F8BCD6">
      <w:numFmt w:val="bullet"/>
      <w:lvlText w:val=""/>
      <w:lvlJc w:val="left"/>
      <w:pPr>
        <w:ind w:left="1552" w:hanging="35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F9A0FCA0">
      <w:numFmt w:val="bullet"/>
      <w:lvlText w:val="•"/>
      <w:lvlJc w:val="left"/>
      <w:pPr>
        <w:ind w:left="2451" w:hanging="358"/>
      </w:pPr>
      <w:rPr>
        <w:rFonts w:hint="default"/>
        <w:lang w:val="pl-PL" w:eastAsia="en-US" w:bidi="ar-SA"/>
      </w:rPr>
    </w:lvl>
    <w:lvl w:ilvl="3" w:tplc="2FAAED90">
      <w:numFmt w:val="bullet"/>
      <w:lvlText w:val="•"/>
      <w:lvlJc w:val="left"/>
      <w:pPr>
        <w:ind w:left="3343" w:hanging="358"/>
      </w:pPr>
      <w:rPr>
        <w:rFonts w:hint="default"/>
        <w:lang w:val="pl-PL" w:eastAsia="en-US" w:bidi="ar-SA"/>
      </w:rPr>
    </w:lvl>
    <w:lvl w:ilvl="4" w:tplc="377860FA">
      <w:numFmt w:val="bullet"/>
      <w:lvlText w:val="•"/>
      <w:lvlJc w:val="left"/>
      <w:pPr>
        <w:ind w:left="4235" w:hanging="358"/>
      </w:pPr>
      <w:rPr>
        <w:rFonts w:hint="default"/>
        <w:lang w:val="pl-PL" w:eastAsia="en-US" w:bidi="ar-SA"/>
      </w:rPr>
    </w:lvl>
    <w:lvl w:ilvl="5" w:tplc="F2CE489A">
      <w:numFmt w:val="bullet"/>
      <w:lvlText w:val="•"/>
      <w:lvlJc w:val="left"/>
      <w:pPr>
        <w:ind w:left="5127" w:hanging="358"/>
      </w:pPr>
      <w:rPr>
        <w:rFonts w:hint="default"/>
        <w:lang w:val="pl-PL" w:eastAsia="en-US" w:bidi="ar-SA"/>
      </w:rPr>
    </w:lvl>
    <w:lvl w:ilvl="6" w:tplc="B53A16CC">
      <w:numFmt w:val="bullet"/>
      <w:lvlText w:val="•"/>
      <w:lvlJc w:val="left"/>
      <w:pPr>
        <w:ind w:left="6019" w:hanging="358"/>
      </w:pPr>
      <w:rPr>
        <w:rFonts w:hint="default"/>
        <w:lang w:val="pl-PL" w:eastAsia="en-US" w:bidi="ar-SA"/>
      </w:rPr>
    </w:lvl>
    <w:lvl w:ilvl="7" w:tplc="EFAC3FB2">
      <w:numFmt w:val="bullet"/>
      <w:lvlText w:val="•"/>
      <w:lvlJc w:val="left"/>
      <w:pPr>
        <w:ind w:left="6910" w:hanging="358"/>
      </w:pPr>
      <w:rPr>
        <w:rFonts w:hint="default"/>
        <w:lang w:val="pl-PL" w:eastAsia="en-US" w:bidi="ar-SA"/>
      </w:rPr>
    </w:lvl>
    <w:lvl w:ilvl="8" w:tplc="2468327A">
      <w:numFmt w:val="bullet"/>
      <w:lvlText w:val="•"/>
      <w:lvlJc w:val="left"/>
      <w:pPr>
        <w:ind w:left="7802" w:hanging="358"/>
      </w:pPr>
      <w:rPr>
        <w:rFonts w:hint="default"/>
        <w:lang w:val="pl-PL" w:eastAsia="en-US" w:bidi="ar-SA"/>
      </w:rPr>
    </w:lvl>
  </w:abstractNum>
  <w:abstractNum w:abstractNumId="1">
    <w:nsid w:val="5975328C"/>
    <w:multiLevelType w:val="hybridMultilevel"/>
    <w:tmpl w:val="48A6641C"/>
    <w:lvl w:ilvl="0" w:tplc="0AD6EEFC">
      <w:start w:val="1"/>
      <w:numFmt w:val="decimal"/>
      <w:lvlText w:val="%1."/>
      <w:lvlJc w:val="left"/>
      <w:pPr>
        <w:ind w:left="825" w:hanging="356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en-US" w:bidi="ar-SA"/>
      </w:rPr>
    </w:lvl>
    <w:lvl w:ilvl="1" w:tplc="0082C65C">
      <w:numFmt w:val="bullet"/>
      <w:lvlText w:val="•"/>
      <w:lvlJc w:val="left"/>
      <w:pPr>
        <w:ind w:left="1696" w:hanging="356"/>
      </w:pPr>
      <w:rPr>
        <w:rFonts w:hint="default"/>
        <w:lang w:val="pl-PL" w:eastAsia="en-US" w:bidi="ar-SA"/>
      </w:rPr>
    </w:lvl>
    <w:lvl w:ilvl="2" w:tplc="5F6E7BB8">
      <w:numFmt w:val="bullet"/>
      <w:lvlText w:val="•"/>
      <w:lvlJc w:val="left"/>
      <w:pPr>
        <w:ind w:left="2573" w:hanging="356"/>
      </w:pPr>
      <w:rPr>
        <w:rFonts w:hint="default"/>
        <w:lang w:val="pl-PL" w:eastAsia="en-US" w:bidi="ar-SA"/>
      </w:rPr>
    </w:lvl>
    <w:lvl w:ilvl="3" w:tplc="C046C6B2">
      <w:numFmt w:val="bullet"/>
      <w:lvlText w:val="•"/>
      <w:lvlJc w:val="left"/>
      <w:pPr>
        <w:ind w:left="3449" w:hanging="356"/>
      </w:pPr>
      <w:rPr>
        <w:rFonts w:hint="default"/>
        <w:lang w:val="pl-PL" w:eastAsia="en-US" w:bidi="ar-SA"/>
      </w:rPr>
    </w:lvl>
    <w:lvl w:ilvl="4" w:tplc="25569CC6">
      <w:numFmt w:val="bullet"/>
      <w:lvlText w:val="•"/>
      <w:lvlJc w:val="left"/>
      <w:pPr>
        <w:ind w:left="4326" w:hanging="356"/>
      </w:pPr>
      <w:rPr>
        <w:rFonts w:hint="default"/>
        <w:lang w:val="pl-PL" w:eastAsia="en-US" w:bidi="ar-SA"/>
      </w:rPr>
    </w:lvl>
    <w:lvl w:ilvl="5" w:tplc="C1BA9876">
      <w:numFmt w:val="bullet"/>
      <w:lvlText w:val="•"/>
      <w:lvlJc w:val="left"/>
      <w:pPr>
        <w:ind w:left="5203" w:hanging="356"/>
      </w:pPr>
      <w:rPr>
        <w:rFonts w:hint="default"/>
        <w:lang w:val="pl-PL" w:eastAsia="en-US" w:bidi="ar-SA"/>
      </w:rPr>
    </w:lvl>
    <w:lvl w:ilvl="6" w:tplc="92E02EE0">
      <w:numFmt w:val="bullet"/>
      <w:lvlText w:val="•"/>
      <w:lvlJc w:val="left"/>
      <w:pPr>
        <w:ind w:left="6079" w:hanging="356"/>
      </w:pPr>
      <w:rPr>
        <w:rFonts w:hint="default"/>
        <w:lang w:val="pl-PL" w:eastAsia="en-US" w:bidi="ar-SA"/>
      </w:rPr>
    </w:lvl>
    <w:lvl w:ilvl="7" w:tplc="B086961A">
      <w:numFmt w:val="bullet"/>
      <w:lvlText w:val="•"/>
      <w:lvlJc w:val="left"/>
      <w:pPr>
        <w:ind w:left="6956" w:hanging="356"/>
      </w:pPr>
      <w:rPr>
        <w:rFonts w:hint="default"/>
        <w:lang w:val="pl-PL" w:eastAsia="en-US" w:bidi="ar-SA"/>
      </w:rPr>
    </w:lvl>
    <w:lvl w:ilvl="8" w:tplc="0EEE21C0">
      <w:numFmt w:val="bullet"/>
      <w:lvlText w:val="•"/>
      <w:lvlJc w:val="left"/>
      <w:pPr>
        <w:ind w:left="7833" w:hanging="35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613E9"/>
    <w:rsid w:val="003613E9"/>
    <w:rsid w:val="0063194E"/>
    <w:rsid w:val="0067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613E9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3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613E9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3613E9"/>
    <w:pPr>
      <w:ind w:left="1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3613E9"/>
    <w:pPr>
      <w:spacing w:line="532" w:lineRule="exact"/>
      <w:ind w:left="1071" w:right="1073"/>
      <w:jc w:val="center"/>
    </w:pPr>
    <w:rPr>
      <w:rFonts w:ascii="Arial" w:eastAsia="Arial" w:hAnsi="Arial" w:cs="Arial"/>
      <w:sz w:val="48"/>
      <w:szCs w:val="48"/>
    </w:rPr>
  </w:style>
  <w:style w:type="paragraph" w:styleId="Akapitzlist">
    <w:name w:val="List Paragraph"/>
    <w:basedOn w:val="Normalny"/>
    <w:uiPriority w:val="1"/>
    <w:qFormat/>
    <w:rsid w:val="003613E9"/>
    <w:pPr>
      <w:ind w:left="825" w:hanging="356"/>
    </w:pPr>
  </w:style>
  <w:style w:type="paragraph" w:customStyle="1" w:styleId="TableParagraph">
    <w:name w:val="Table Paragraph"/>
    <w:basedOn w:val="Normalny"/>
    <w:uiPriority w:val="1"/>
    <w:qFormat/>
    <w:rsid w:val="003613E9"/>
    <w:pPr>
      <w:spacing w:before="7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tywniepozdrowi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rowojem.fundacjabos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PRODUKTY NAJBARDZIEJ POLECANE  ORAZ  NIEPOŻĄDANE W DIECIE DZIECKA</dc:title>
  <dc:creator>User</dc:creator>
  <cp:lastModifiedBy>Ola J</cp:lastModifiedBy>
  <cp:revision>2</cp:revision>
  <dcterms:created xsi:type="dcterms:W3CDTF">2021-04-27T08:01:00Z</dcterms:created>
  <dcterms:modified xsi:type="dcterms:W3CDTF">2021-04-27T08:01:00Z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dla programu Word</vt:lpwstr>
  </property>
  <property fmtid="{D5CDD505-2E9C-101B-9397-08002B2CF9AE}" pid="4" name="LastSaved">
    <vt:filetime>2021-04-27T00:00:00Z</vt:filetime>
  </property>
</Properties>
</file>